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506517" w:rsidRDefault="00252158" w:rsidP="00506517">
      <w:pPr>
        <w:ind w:right="183"/>
        <w:jc w:val="right"/>
        <w:rPr>
          <w:rFonts w:ascii="Arial" w:hAnsi="Arial" w:cs="Arial"/>
          <w:b/>
          <w:bCs/>
          <w:color w:val="244061"/>
          <w:sz w:val="20"/>
          <w:szCs w:val="20"/>
        </w:rPr>
      </w:pPr>
      <w:r>
        <w:rPr>
          <w:rFonts w:ascii="Arial" w:hAnsi="Arial" w:cs="Arial"/>
          <w:b/>
          <w:bCs/>
          <w:color w:val="244061"/>
          <w:sz w:val="20"/>
          <w:szCs w:val="20"/>
        </w:rPr>
        <w:t>GJF/2018/02/03</w:t>
      </w:r>
    </w:p>
    <w:p w:rsidR="00513DB0" w:rsidRDefault="00CF291B" w:rsidP="00506517">
      <w:pPr>
        <w:pStyle w:val="Heading1"/>
        <w:ind w:left="-426" w:right="183"/>
        <w:rPr>
          <w:rFonts w:ascii="Arial" w:hAnsi="Arial" w:cs="Arial"/>
          <w:sz w:val="24"/>
          <w:szCs w:val="24"/>
        </w:rPr>
      </w:pPr>
      <w:r>
        <w:rPr>
          <w:noProof/>
          <w:color w:val="000000"/>
          <w:lang w:eastAsia="en-GB"/>
        </w:rPr>
        <w:drawing>
          <wp:anchor distT="0" distB="0" distL="114300" distR="114300" simplePos="0" relativeHeight="251657728" behindDoc="0" locked="0" layoutInCell="1" allowOverlap="1">
            <wp:simplePos x="0" y="0"/>
            <wp:positionH relativeFrom="column">
              <wp:posOffset>4447540</wp:posOffset>
            </wp:positionH>
            <wp:positionV relativeFrom="paragraph">
              <wp:posOffset>62865</wp:posOffset>
            </wp:positionV>
            <wp:extent cx="1315085" cy="1315085"/>
            <wp:effectExtent l="19050" t="0" r="0" b="0"/>
            <wp:wrapSquare wrapText="bothSides"/>
            <wp:docPr id="1" name="Picture 2"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JF Logo"/>
                    <pic:cNvPicPr>
                      <a:picLocks noChangeAspect="1" noChangeArrowheads="1"/>
                    </pic:cNvPicPr>
                  </pic:nvPicPr>
                  <pic:blipFill>
                    <a:blip r:embed="rId7" cstate="print"/>
                    <a:srcRect/>
                    <a:stretch>
                      <a:fillRect/>
                    </a:stretch>
                  </pic:blipFill>
                  <pic:spPr bwMode="auto">
                    <a:xfrm>
                      <a:off x="0" y="0"/>
                      <a:ext cx="1315085" cy="1315085"/>
                    </a:xfrm>
                    <a:prstGeom prst="rect">
                      <a:avLst/>
                    </a:prstGeom>
                    <a:noFill/>
                    <a:ln w="9525">
                      <a:noFill/>
                      <a:miter lim="800000"/>
                      <a:headEnd/>
                      <a:tailEnd/>
                    </a:ln>
                  </pic:spPr>
                </pic:pic>
              </a:graphicData>
            </a:graphic>
          </wp:anchor>
        </w:drawing>
      </w:r>
    </w:p>
    <w:p w:rsidR="00A2577B" w:rsidRPr="001175E5" w:rsidRDefault="00882F92" w:rsidP="00506517">
      <w:pPr>
        <w:pStyle w:val="Heading1"/>
        <w:ind w:left="-426" w:right="183"/>
        <w:rPr>
          <w:rFonts w:ascii="Arial" w:hAnsi="Arial" w:cs="Arial"/>
          <w:b w:val="0"/>
          <w:sz w:val="24"/>
          <w:szCs w:val="24"/>
        </w:rPr>
      </w:pPr>
      <w:r>
        <w:rPr>
          <w:rFonts w:ascii="Arial" w:hAnsi="Arial" w:cs="Arial"/>
          <w:sz w:val="24"/>
          <w:szCs w:val="24"/>
        </w:rPr>
        <w:t xml:space="preserve">Board </w:t>
      </w:r>
      <w:r w:rsidR="00513DB0">
        <w:rPr>
          <w:rFonts w:ascii="Arial" w:hAnsi="Arial" w:cs="Arial"/>
          <w:sz w:val="24"/>
          <w:szCs w:val="24"/>
        </w:rPr>
        <w:t>M</w:t>
      </w:r>
      <w:r w:rsidR="00A2577B" w:rsidRPr="001175E5">
        <w:rPr>
          <w:rFonts w:ascii="Arial" w:hAnsi="Arial" w:cs="Arial"/>
          <w:sz w:val="24"/>
          <w:szCs w:val="24"/>
        </w:rPr>
        <w:t>eeting</w:t>
      </w:r>
      <w:r w:rsidR="00A2577B" w:rsidRPr="001175E5">
        <w:rPr>
          <w:rFonts w:ascii="Arial" w:hAnsi="Arial" w:cs="Arial"/>
          <w:b w:val="0"/>
          <w:sz w:val="24"/>
          <w:szCs w:val="24"/>
        </w:rPr>
        <w:t>:</w:t>
      </w:r>
      <w:r w:rsidR="00A2577B" w:rsidRPr="001175E5">
        <w:rPr>
          <w:rFonts w:ascii="Arial" w:hAnsi="Arial" w:cs="Arial"/>
          <w:b w:val="0"/>
          <w:sz w:val="24"/>
          <w:szCs w:val="24"/>
        </w:rPr>
        <w:tab/>
      </w:r>
      <w:r>
        <w:rPr>
          <w:rFonts w:ascii="Arial" w:hAnsi="Arial" w:cs="Arial"/>
          <w:b w:val="0"/>
          <w:sz w:val="24"/>
          <w:szCs w:val="24"/>
        </w:rPr>
        <w:tab/>
      </w:r>
      <w:r w:rsidR="00F260C0">
        <w:rPr>
          <w:rFonts w:ascii="Arial" w:hAnsi="Arial" w:cs="Arial"/>
          <w:b w:val="0"/>
          <w:sz w:val="24"/>
          <w:szCs w:val="24"/>
        </w:rPr>
        <w:t>15 February 2018</w:t>
      </w:r>
    </w:p>
    <w:p w:rsidR="001175E5" w:rsidRPr="00682309" w:rsidRDefault="001175E5" w:rsidP="00506517">
      <w:pPr>
        <w:ind w:left="-426" w:right="183"/>
        <w:rPr>
          <w:rFonts w:ascii="Arial" w:hAnsi="Arial" w:cs="Arial"/>
        </w:rPr>
      </w:pPr>
    </w:p>
    <w:p w:rsidR="00A2577B" w:rsidRPr="00682309" w:rsidRDefault="00A2577B" w:rsidP="00506517">
      <w:pPr>
        <w:ind w:left="-426" w:right="183"/>
        <w:rPr>
          <w:rFonts w:ascii="Arial" w:hAnsi="Arial" w:cs="Arial"/>
        </w:rPr>
      </w:pPr>
      <w:r w:rsidRPr="00682309">
        <w:rPr>
          <w:rFonts w:ascii="Arial" w:hAnsi="Arial" w:cs="Arial"/>
          <w:b/>
          <w:bCs/>
        </w:rPr>
        <w:t xml:space="preserve">Subject: </w:t>
      </w:r>
      <w:r w:rsidRPr="00682309">
        <w:rPr>
          <w:rFonts w:ascii="Arial" w:hAnsi="Arial" w:cs="Arial"/>
          <w:b/>
          <w:bCs/>
        </w:rPr>
        <w:tab/>
      </w:r>
      <w:r w:rsidRPr="00682309">
        <w:rPr>
          <w:rFonts w:ascii="Arial" w:hAnsi="Arial" w:cs="Arial"/>
          <w:b/>
          <w:bCs/>
        </w:rPr>
        <w:tab/>
      </w:r>
      <w:r w:rsidR="00513DB0">
        <w:rPr>
          <w:rFonts w:ascii="Arial" w:hAnsi="Arial" w:cs="Arial"/>
          <w:b/>
          <w:bCs/>
        </w:rPr>
        <w:tab/>
      </w:r>
      <w:r w:rsidR="00F1061D">
        <w:rPr>
          <w:rFonts w:ascii="Arial" w:hAnsi="Arial" w:cs="Arial"/>
          <w:bCs/>
        </w:rPr>
        <w:t>Partnership Forum Update</w:t>
      </w:r>
    </w:p>
    <w:p w:rsidR="00A2577B" w:rsidRPr="00682309" w:rsidRDefault="00A2577B" w:rsidP="00506517">
      <w:pPr>
        <w:ind w:left="-426" w:right="183"/>
        <w:rPr>
          <w:rFonts w:ascii="Arial" w:hAnsi="Arial" w:cs="Arial"/>
          <w:b/>
          <w:bCs/>
        </w:rPr>
      </w:pPr>
      <w:r w:rsidRPr="00682309">
        <w:rPr>
          <w:rFonts w:ascii="Arial" w:hAnsi="Arial" w:cs="Arial"/>
          <w:b/>
          <w:bCs/>
        </w:rPr>
        <w:tab/>
      </w:r>
    </w:p>
    <w:p w:rsidR="00252158" w:rsidRDefault="00A2577B" w:rsidP="00E61045">
      <w:pPr>
        <w:ind w:left="-426" w:right="183"/>
        <w:rPr>
          <w:rFonts w:ascii="Arial" w:hAnsi="Arial" w:cs="Arial"/>
          <w:i/>
          <w:iCs/>
        </w:rPr>
      </w:pPr>
      <w:r w:rsidRPr="00682309">
        <w:rPr>
          <w:rFonts w:ascii="Arial" w:hAnsi="Arial" w:cs="Arial"/>
          <w:b/>
          <w:bCs/>
        </w:rPr>
        <w:t>Recommendation:</w:t>
      </w:r>
      <w:r w:rsidRPr="00682309">
        <w:rPr>
          <w:rFonts w:ascii="Arial" w:hAnsi="Arial" w:cs="Arial"/>
          <w:b/>
          <w:bCs/>
        </w:rPr>
        <w:tab/>
      </w:r>
      <w:r w:rsidR="001175E5" w:rsidRPr="00C92710">
        <w:rPr>
          <w:rFonts w:ascii="Arial" w:hAnsi="Arial" w:cs="Arial"/>
        </w:rPr>
        <w:t xml:space="preserve">Board members are asked to </w:t>
      </w:r>
      <w:r w:rsidR="00E95856">
        <w:rPr>
          <w:rFonts w:ascii="Arial" w:hAnsi="Arial" w:cs="Arial"/>
        </w:rPr>
        <w:tab/>
      </w:r>
      <w:r w:rsidR="00E95856">
        <w:rPr>
          <w:rFonts w:ascii="Arial" w:hAnsi="Arial" w:cs="Arial"/>
        </w:rPr>
        <w:tab/>
      </w:r>
      <w:r w:rsidR="00E95856">
        <w:rPr>
          <w:rFonts w:ascii="Arial" w:hAnsi="Arial" w:cs="Arial"/>
        </w:rPr>
        <w:tab/>
      </w:r>
      <w:r w:rsidR="00E95856">
        <w:rPr>
          <w:rFonts w:ascii="Arial" w:hAnsi="Arial" w:cs="Arial"/>
        </w:rPr>
        <w:tab/>
      </w:r>
      <w:r w:rsidR="00E95856">
        <w:rPr>
          <w:rFonts w:ascii="Arial" w:hAnsi="Arial" w:cs="Arial"/>
        </w:rPr>
        <w:tab/>
      </w:r>
      <w:r w:rsidR="00E61045">
        <w:rPr>
          <w:rFonts w:ascii="Arial" w:hAnsi="Arial" w:cs="Arial"/>
        </w:rPr>
        <w:tab/>
      </w:r>
      <w:r w:rsidR="001175E5" w:rsidRPr="00C92710">
        <w:rPr>
          <w:rFonts w:ascii="Arial" w:hAnsi="Arial" w:cs="Arial"/>
        </w:rPr>
        <w:t>note</w:t>
      </w:r>
      <w:r w:rsidR="00F1061D">
        <w:rPr>
          <w:rFonts w:ascii="Arial" w:hAnsi="Arial" w:cs="Arial"/>
          <w:iCs/>
        </w:rPr>
        <w:t xml:space="preserve"> this update</w:t>
      </w:r>
    </w:p>
    <w:p w:rsidR="00506517" w:rsidRPr="00E61045" w:rsidRDefault="00FD5E76" w:rsidP="00E61045">
      <w:pPr>
        <w:ind w:left="-426" w:right="183"/>
        <w:rPr>
          <w:rFonts w:ascii="Arial" w:hAnsi="Arial" w:cs="Arial"/>
          <w:sz w:val="18"/>
          <w:szCs w:val="18"/>
        </w:rPr>
      </w:pPr>
      <w:r>
        <w:rPr>
          <w:rFonts w:ascii="Arial" w:hAnsi="Arial" w:cs="Arial"/>
          <w:i/>
          <w:iCs/>
        </w:rPr>
        <w:br/>
      </w:r>
    </w:p>
    <w:p w:rsidR="00A2577B" w:rsidRPr="00682309" w:rsidRDefault="00513DB0" w:rsidP="00506517">
      <w:pPr>
        <w:ind w:left="-426" w:right="183"/>
        <w:rPr>
          <w:rFonts w:ascii="Arial" w:hAnsi="Arial" w:cs="Arial"/>
          <w:b/>
          <w:bCs/>
        </w:rPr>
      </w:pPr>
      <w:r>
        <w:rPr>
          <w:rFonts w:ascii="Arial" w:hAnsi="Arial" w:cs="Arial"/>
          <w:b/>
          <w:bCs/>
        </w:rPr>
        <w:t>________________________________________</w:t>
      </w:r>
      <w:r w:rsidR="00506517">
        <w:rPr>
          <w:rFonts w:ascii="Arial" w:hAnsi="Arial" w:cs="Arial"/>
          <w:b/>
          <w:bCs/>
        </w:rPr>
        <w:t>_____________________________</w:t>
      </w:r>
    </w:p>
    <w:p w:rsidR="001175E5" w:rsidRPr="001175E5" w:rsidRDefault="001175E5" w:rsidP="00506517">
      <w:pPr>
        <w:pStyle w:val="Heading2"/>
        <w:ind w:left="-426" w:right="183"/>
        <w:rPr>
          <w:i w:val="0"/>
          <w:sz w:val="24"/>
          <w:szCs w:val="24"/>
        </w:rPr>
      </w:pPr>
      <w:r w:rsidRPr="001175E5">
        <w:rPr>
          <w:i w:val="0"/>
          <w:sz w:val="24"/>
          <w:szCs w:val="24"/>
        </w:rPr>
        <w:t>1</w:t>
      </w:r>
      <w:r w:rsidRPr="001175E5">
        <w:rPr>
          <w:i w:val="0"/>
          <w:sz w:val="24"/>
          <w:szCs w:val="24"/>
        </w:rPr>
        <w:tab/>
        <w:t>Background</w:t>
      </w:r>
    </w:p>
    <w:p w:rsidR="006D232B" w:rsidRDefault="001175E5" w:rsidP="00506517">
      <w:pPr>
        <w:ind w:left="-426" w:right="183"/>
        <w:rPr>
          <w:rFonts w:ascii="Arial" w:hAnsi="Arial" w:cs="Arial"/>
          <w:b/>
          <w:bCs/>
        </w:rPr>
      </w:pPr>
      <w:r w:rsidRPr="001175E5">
        <w:rPr>
          <w:rFonts w:ascii="Arial" w:hAnsi="Arial" w:cs="Arial"/>
          <w:b/>
          <w:bCs/>
        </w:rPr>
        <w:tab/>
      </w:r>
    </w:p>
    <w:p w:rsidR="006D232B" w:rsidRPr="006D232B" w:rsidRDefault="006D232B" w:rsidP="00506517">
      <w:pPr>
        <w:rPr>
          <w:rFonts w:ascii="Arial" w:hAnsi="Arial" w:cs="Arial"/>
        </w:rPr>
      </w:pPr>
      <w:r w:rsidRPr="006D232B">
        <w:rPr>
          <w:rFonts w:ascii="Arial" w:hAnsi="Arial" w:cs="Arial"/>
        </w:rPr>
        <w:t xml:space="preserve">The following key points were agreed at the meeting </w:t>
      </w:r>
      <w:r w:rsidR="004A781A">
        <w:rPr>
          <w:rFonts w:ascii="Arial" w:hAnsi="Arial" w:cs="Arial"/>
        </w:rPr>
        <w:t xml:space="preserve">on </w:t>
      </w:r>
      <w:r w:rsidR="00252158">
        <w:rPr>
          <w:rFonts w:ascii="Arial" w:hAnsi="Arial" w:cs="Arial"/>
        </w:rPr>
        <w:t>19 January 2018</w:t>
      </w:r>
      <w:r w:rsidR="004A781A">
        <w:rPr>
          <w:rFonts w:ascii="Arial" w:hAnsi="Arial" w:cs="Arial"/>
        </w:rPr>
        <w:t xml:space="preserve"> </w:t>
      </w:r>
      <w:r w:rsidRPr="006D232B">
        <w:rPr>
          <w:rFonts w:ascii="Arial" w:hAnsi="Arial" w:cs="Arial"/>
        </w:rPr>
        <w:t>and have been split into the three high level quality ambitions of person centred, safe, and effective.</w:t>
      </w:r>
    </w:p>
    <w:p w:rsidR="006D232B" w:rsidRPr="006D232B" w:rsidRDefault="006D232B" w:rsidP="00506517">
      <w:pPr>
        <w:pStyle w:val="Body"/>
        <w:pBdr>
          <w:top w:val="none" w:sz="0" w:space="0" w:color="auto"/>
          <w:left w:val="none" w:sz="0" w:space="0" w:color="auto"/>
          <w:bottom w:val="none" w:sz="0" w:space="0" w:color="auto"/>
          <w:right w:val="none" w:sz="0" w:space="0" w:color="auto"/>
          <w:bar w:val="none" w:sz="0" w:color="auto"/>
        </w:pBdr>
        <w:ind w:left="-426"/>
        <w:rPr>
          <w:rFonts w:hAnsi="Arial" w:cs="Arial"/>
          <w:lang w:val="en-US"/>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6D232B" w:rsidRPr="00745A4B" w:rsidTr="00252158">
        <w:trPr>
          <w:trHeight w:val="388"/>
        </w:trPr>
        <w:tc>
          <w:tcPr>
            <w:tcW w:w="1251" w:type="dxa"/>
            <w:shd w:val="clear" w:color="auto" w:fill="0000FF"/>
          </w:tcPr>
          <w:p w:rsidR="006D232B" w:rsidRPr="00745A4B" w:rsidRDefault="006D232B" w:rsidP="00506517">
            <w:pPr>
              <w:ind w:left="34"/>
              <w:rPr>
                <w:rFonts w:ascii="Arial" w:hAnsi="Arial" w:cs="Arial"/>
                <w:b/>
                <w:bCs/>
                <w:color w:val="FFFFFF"/>
                <w:lang w:val="en-US"/>
              </w:rPr>
            </w:pPr>
            <w:r w:rsidRPr="00745A4B">
              <w:rPr>
                <w:rFonts w:ascii="Arial" w:hAnsi="Arial" w:cs="Arial"/>
                <w:b/>
                <w:bCs/>
                <w:color w:val="FFFFFF"/>
                <w:lang w:val="en-US"/>
              </w:rPr>
              <w:t>Item</w:t>
            </w:r>
          </w:p>
        </w:tc>
        <w:tc>
          <w:tcPr>
            <w:tcW w:w="7929" w:type="dxa"/>
            <w:shd w:val="clear" w:color="auto" w:fill="0000FF"/>
          </w:tcPr>
          <w:p w:rsidR="006D232B" w:rsidRPr="00745A4B" w:rsidRDefault="006D232B" w:rsidP="00506517">
            <w:pPr>
              <w:rPr>
                <w:rFonts w:ascii="Arial" w:hAnsi="Arial" w:cs="Arial"/>
                <w:b/>
                <w:bCs/>
                <w:color w:val="FFFFFF"/>
                <w:lang w:val="en-US"/>
              </w:rPr>
            </w:pPr>
            <w:r w:rsidRPr="00745A4B">
              <w:rPr>
                <w:rFonts w:ascii="Arial" w:hAnsi="Arial" w:cs="Arial"/>
                <w:b/>
                <w:bCs/>
                <w:color w:val="FFFFFF"/>
                <w:lang w:val="en-US"/>
              </w:rPr>
              <w:t>Details</w:t>
            </w:r>
          </w:p>
        </w:tc>
      </w:tr>
      <w:tr w:rsidR="006D232B" w:rsidRPr="00745A4B" w:rsidTr="00252158">
        <w:tc>
          <w:tcPr>
            <w:tcW w:w="1251" w:type="dxa"/>
          </w:tcPr>
          <w:p w:rsidR="006D232B" w:rsidRPr="00745A4B" w:rsidRDefault="006D232B" w:rsidP="00506517">
            <w:pPr>
              <w:ind w:left="34"/>
              <w:rPr>
                <w:rFonts w:ascii="Arial" w:hAnsi="Arial" w:cs="Arial"/>
                <w:b/>
                <w:bCs/>
                <w:lang w:val="en-US"/>
              </w:rPr>
            </w:pPr>
            <w:r w:rsidRPr="00745A4B">
              <w:rPr>
                <w:rFonts w:ascii="Arial" w:hAnsi="Arial" w:cs="Arial"/>
                <w:b/>
                <w:bCs/>
                <w:lang w:val="en-US"/>
              </w:rPr>
              <w:t xml:space="preserve">Person </w:t>
            </w:r>
            <w:proofErr w:type="spellStart"/>
            <w:r w:rsidRPr="00745A4B">
              <w:rPr>
                <w:rFonts w:ascii="Arial" w:hAnsi="Arial" w:cs="Arial"/>
                <w:b/>
                <w:bCs/>
                <w:lang w:val="en-US"/>
              </w:rPr>
              <w:t>Centred</w:t>
            </w:r>
            <w:proofErr w:type="spellEnd"/>
          </w:p>
          <w:p w:rsidR="006D232B" w:rsidRPr="00745A4B" w:rsidRDefault="006D232B" w:rsidP="00506517">
            <w:pPr>
              <w:ind w:left="34"/>
              <w:rPr>
                <w:rFonts w:ascii="Arial" w:hAnsi="Arial" w:cs="Arial"/>
                <w:bCs/>
                <w:lang w:val="en-US"/>
              </w:rPr>
            </w:pPr>
          </w:p>
          <w:p w:rsidR="006D232B" w:rsidRPr="00745A4B" w:rsidRDefault="006D232B" w:rsidP="00506517">
            <w:pPr>
              <w:ind w:left="34"/>
              <w:rPr>
                <w:rFonts w:ascii="Arial" w:hAnsi="Arial" w:cs="Arial"/>
                <w:bCs/>
                <w:lang w:val="en-US"/>
              </w:rPr>
            </w:pPr>
          </w:p>
          <w:p w:rsidR="006D232B" w:rsidRPr="00745A4B" w:rsidRDefault="006D232B" w:rsidP="00506517">
            <w:pPr>
              <w:ind w:left="34"/>
              <w:rPr>
                <w:rFonts w:ascii="Arial" w:hAnsi="Arial" w:cs="Arial"/>
                <w:bCs/>
                <w:lang w:val="en-US"/>
              </w:rPr>
            </w:pPr>
          </w:p>
        </w:tc>
        <w:tc>
          <w:tcPr>
            <w:tcW w:w="7929" w:type="dxa"/>
          </w:tcPr>
          <w:p w:rsidR="006D232B" w:rsidRPr="00E61045" w:rsidRDefault="006D232B" w:rsidP="00506517">
            <w:pPr>
              <w:rPr>
                <w:rFonts w:ascii="Arial" w:hAnsi="Arial" w:cs="Arial"/>
                <w:b/>
                <w:color w:val="000000"/>
              </w:rPr>
            </w:pPr>
            <w:r w:rsidRPr="00E61045">
              <w:rPr>
                <w:rFonts w:ascii="Arial" w:hAnsi="Arial" w:cs="Arial"/>
                <w:b/>
                <w:color w:val="000000"/>
              </w:rPr>
              <w:t>Mutually beneficial partnerships between patients, their families and those delivering healthcare services which respect individual needs and values and which demonstrate compassion, continuity, clear communication and shared decision-making.</w:t>
            </w:r>
          </w:p>
          <w:p w:rsidR="006D232B" w:rsidRPr="00E61045" w:rsidRDefault="006D232B" w:rsidP="00506517">
            <w:pPr>
              <w:rPr>
                <w:rFonts w:ascii="Arial" w:hAnsi="Arial" w:cs="Arial"/>
                <w:bCs/>
                <w:lang w:val="en-US"/>
              </w:rPr>
            </w:pPr>
          </w:p>
          <w:p w:rsidR="00B24C85" w:rsidRPr="000922D5" w:rsidRDefault="00F50CAB" w:rsidP="003F072A">
            <w:pPr>
              <w:outlineLvl w:val="0"/>
              <w:rPr>
                <w:rFonts w:ascii="Arial" w:hAnsi="Arial" w:cs="Arial"/>
                <w:b/>
              </w:rPr>
            </w:pPr>
            <w:r w:rsidRPr="000922D5">
              <w:rPr>
                <w:rFonts w:ascii="Arial" w:hAnsi="Arial" w:cs="Arial"/>
                <w:b/>
              </w:rPr>
              <w:t>Staff Governance Monitoring 2018/19</w:t>
            </w:r>
          </w:p>
          <w:p w:rsidR="003B742F" w:rsidRPr="000922D5" w:rsidRDefault="003B742F" w:rsidP="00B24C85">
            <w:pPr>
              <w:rPr>
                <w:rFonts w:ascii="Arial" w:hAnsi="Arial" w:cs="Arial"/>
              </w:rPr>
            </w:pPr>
          </w:p>
          <w:p w:rsidR="000922D5" w:rsidRPr="000922D5" w:rsidRDefault="00F50CAB" w:rsidP="000922D5">
            <w:pPr>
              <w:rPr>
                <w:rFonts w:ascii="Arial" w:hAnsi="Arial" w:cs="Arial"/>
              </w:rPr>
            </w:pPr>
            <w:r w:rsidRPr="000922D5">
              <w:rPr>
                <w:rFonts w:ascii="Arial" w:hAnsi="Arial" w:cs="Arial"/>
              </w:rPr>
              <w:t>The Forum was advised t</w:t>
            </w:r>
            <w:r w:rsidR="000922D5" w:rsidRPr="000922D5">
              <w:rPr>
                <w:rFonts w:ascii="Arial" w:hAnsi="Arial" w:cs="Arial"/>
              </w:rPr>
              <w:t xml:space="preserve">hat the approach to the annual Staff Governance Monitoring exercise had been reviewed nationally and this work continues to be taken forward by the Staff Experience Implementation Group (formerly the </w:t>
            </w:r>
            <w:proofErr w:type="spellStart"/>
            <w:r w:rsidR="000922D5" w:rsidRPr="000922D5">
              <w:rPr>
                <w:rFonts w:ascii="Arial" w:hAnsi="Arial" w:cs="Arial"/>
              </w:rPr>
              <w:t>iMatter</w:t>
            </w:r>
            <w:proofErr w:type="spellEnd"/>
            <w:r w:rsidR="000922D5" w:rsidRPr="000922D5">
              <w:rPr>
                <w:rFonts w:ascii="Arial" w:hAnsi="Arial" w:cs="Arial"/>
              </w:rPr>
              <w:t xml:space="preserve"> Implementation Group) who report to the Scottish Workforce and Staff Governance (SWAG) Committee. </w:t>
            </w:r>
          </w:p>
          <w:p w:rsidR="000922D5" w:rsidRPr="000922D5" w:rsidRDefault="000922D5" w:rsidP="000922D5">
            <w:pPr>
              <w:rPr>
                <w:rFonts w:ascii="Arial" w:hAnsi="Arial" w:cs="Arial"/>
              </w:rPr>
            </w:pPr>
          </w:p>
          <w:p w:rsidR="000922D5" w:rsidRPr="000922D5" w:rsidRDefault="000922D5" w:rsidP="000922D5">
            <w:pPr>
              <w:rPr>
                <w:rFonts w:ascii="Arial" w:hAnsi="Arial" w:cs="Arial"/>
              </w:rPr>
            </w:pPr>
            <w:r w:rsidRPr="000922D5">
              <w:rPr>
                <w:rFonts w:ascii="Arial" w:hAnsi="Arial" w:cs="Arial"/>
              </w:rPr>
              <w:t xml:space="preserve">SWAG Secretariat has agreed to a further year of interim monitoring arrangements to ensure that the refreshed Staff Governance Standard Monitoring process is robust and fit for future purpose. </w:t>
            </w:r>
          </w:p>
          <w:p w:rsidR="000922D5" w:rsidRPr="000922D5" w:rsidRDefault="000922D5" w:rsidP="000922D5">
            <w:pPr>
              <w:rPr>
                <w:rFonts w:ascii="Arial" w:hAnsi="Arial" w:cs="Arial"/>
              </w:rPr>
            </w:pPr>
          </w:p>
          <w:p w:rsidR="00F50CAB" w:rsidRPr="000922D5" w:rsidRDefault="000922D5" w:rsidP="000922D5">
            <w:pPr>
              <w:rPr>
                <w:rFonts w:ascii="Arial" w:hAnsi="Arial" w:cs="Arial"/>
              </w:rPr>
            </w:pPr>
            <w:r w:rsidRPr="000922D5">
              <w:rPr>
                <w:rFonts w:ascii="Arial" w:hAnsi="Arial" w:cs="Arial"/>
              </w:rPr>
              <w:t xml:space="preserve">The interim arrangements are </w:t>
            </w:r>
            <w:r w:rsidR="00F50CAB" w:rsidRPr="000922D5">
              <w:rPr>
                <w:rFonts w:ascii="Arial" w:hAnsi="Arial" w:cs="Arial"/>
              </w:rPr>
              <w:t>now more focused on outcomes rather than actions. The response is due to be signed off by 31 May 2018 and once this has been completed this will be shared with Partnership Forum, S</w:t>
            </w:r>
            <w:r w:rsidR="00252158">
              <w:rPr>
                <w:rFonts w:ascii="Arial" w:hAnsi="Arial" w:cs="Arial"/>
              </w:rPr>
              <w:t xml:space="preserve">enior </w:t>
            </w:r>
            <w:r w:rsidR="00F50CAB" w:rsidRPr="000922D5">
              <w:rPr>
                <w:rFonts w:ascii="Arial" w:hAnsi="Arial" w:cs="Arial"/>
              </w:rPr>
              <w:t>M</w:t>
            </w:r>
            <w:r w:rsidR="00252158">
              <w:rPr>
                <w:rFonts w:ascii="Arial" w:hAnsi="Arial" w:cs="Arial"/>
              </w:rPr>
              <w:t xml:space="preserve">anagement </w:t>
            </w:r>
            <w:r w:rsidR="00F50CAB" w:rsidRPr="000922D5">
              <w:rPr>
                <w:rFonts w:ascii="Arial" w:hAnsi="Arial" w:cs="Arial"/>
              </w:rPr>
              <w:t>T</w:t>
            </w:r>
            <w:r w:rsidR="00252158">
              <w:rPr>
                <w:rFonts w:ascii="Arial" w:hAnsi="Arial" w:cs="Arial"/>
              </w:rPr>
              <w:t>eam</w:t>
            </w:r>
            <w:r w:rsidR="00F50CAB" w:rsidRPr="000922D5">
              <w:rPr>
                <w:rFonts w:ascii="Arial" w:hAnsi="Arial" w:cs="Arial"/>
              </w:rPr>
              <w:t xml:space="preserve"> and the Person Centred Committee for their approval. </w:t>
            </w:r>
          </w:p>
          <w:p w:rsidR="00F50CAB" w:rsidRPr="000922D5" w:rsidRDefault="00F50CAB" w:rsidP="000922D5">
            <w:pPr>
              <w:rPr>
                <w:rFonts w:ascii="Arial" w:hAnsi="Arial" w:cs="Arial"/>
              </w:rPr>
            </w:pPr>
          </w:p>
          <w:p w:rsidR="00F50CAB" w:rsidRPr="000922D5" w:rsidRDefault="00F50CAB" w:rsidP="000922D5">
            <w:pPr>
              <w:rPr>
                <w:rFonts w:ascii="Arial" w:hAnsi="Arial" w:cs="Arial"/>
              </w:rPr>
            </w:pPr>
            <w:r w:rsidRPr="000922D5">
              <w:rPr>
                <w:rFonts w:ascii="Arial" w:hAnsi="Arial" w:cs="Arial"/>
              </w:rPr>
              <w:t>Once there has been approval from the above groups th</w:t>
            </w:r>
            <w:r w:rsidR="000922D5" w:rsidRPr="000922D5">
              <w:rPr>
                <w:rFonts w:ascii="Arial" w:hAnsi="Arial" w:cs="Arial"/>
              </w:rPr>
              <w:t>is will be signed off by the Chief Executive, Employee Director and</w:t>
            </w:r>
            <w:r w:rsidRPr="000922D5">
              <w:rPr>
                <w:rFonts w:ascii="Arial" w:hAnsi="Arial" w:cs="Arial"/>
              </w:rPr>
              <w:t xml:space="preserve"> Chair of PCC. </w:t>
            </w:r>
          </w:p>
          <w:p w:rsidR="00B24C85" w:rsidRPr="00B24C85" w:rsidRDefault="00B24C85" w:rsidP="003B742F">
            <w:pPr>
              <w:jc w:val="both"/>
            </w:pPr>
          </w:p>
        </w:tc>
      </w:tr>
    </w:tbl>
    <w:p w:rsidR="00252158" w:rsidRDefault="00252158">
      <w:r>
        <w:br w:type="page"/>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1"/>
        <w:gridCol w:w="7929"/>
      </w:tblGrid>
      <w:tr w:rsidR="00252158" w:rsidRPr="00745A4B" w:rsidTr="00252158">
        <w:trPr>
          <w:trHeight w:val="388"/>
        </w:trPr>
        <w:tc>
          <w:tcPr>
            <w:tcW w:w="1251" w:type="dxa"/>
            <w:shd w:val="clear" w:color="auto" w:fill="0000FF"/>
          </w:tcPr>
          <w:p w:rsidR="00252158" w:rsidRPr="00745A4B" w:rsidRDefault="00252158" w:rsidP="00392A7C">
            <w:pPr>
              <w:ind w:left="34"/>
              <w:rPr>
                <w:rFonts w:ascii="Arial" w:hAnsi="Arial" w:cs="Arial"/>
                <w:b/>
                <w:bCs/>
                <w:color w:val="FFFFFF"/>
                <w:lang w:val="en-US"/>
              </w:rPr>
            </w:pPr>
            <w:r w:rsidRPr="00745A4B">
              <w:rPr>
                <w:rFonts w:ascii="Arial" w:hAnsi="Arial" w:cs="Arial"/>
                <w:b/>
                <w:bCs/>
                <w:color w:val="FFFFFF"/>
                <w:lang w:val="en-US"/>
              </w:rPr>
              <w:lastRenderedPageBreak/>
              <w:t>Item</w:t>
            </w:r>
          </w:p>
        </w:tc>
        <w:tc>
          <w:tcPr>
            <w:tcW w:w="7929" w:type="dxa"/>
            <w:shd w:val="clear" w:color="auto" w:fill="0000FF"/>
          </w:tcPr>
          <w:p w:rsidR="00252158" w:rsidRPr="00745A4B" w:rsidRDefault="00252158" w:rsidP="00392A7C">
            <w:pPr>
              <w:rPr>
                <w:rFonts w:ascii="Arial" w:hAnsi="Arial" w:cs="Arial"/>
                <w:b/>
                <w:bCs/>
                <w:color w:val="FFFFFF"/>
                <w:lang w:val="en-US"/>
              </w:rPr>
            </w:pPr>
            <w:r w:rsidRPr="00745A4B">
              <w:rPr>
                <w:rFonts w:ascii="Arial" w:hAnsi="Arial" w:cs="Arial"/>
                <w:b/>
                <w:bCs/>
                <w:color w:val="FFFFFF"/>
                <w:lang w:val="en-US"/>
              </w:rPr>
              <w:t>Details</w:t>
            </w:r>
          </w:p>
        </w:tc>
      </w:tr>
      <w:tr w:rsidR="006D232B" w:rsidRPr="00745A4B" w:rsidTr="00252158">
        <w:tc>
          <w:tcPr>
            <w:tcW w:w="1251" w:type="dxa"/>
          </w:tcPr>
          <w:p w:rsidR="006D232B" w:rsidRPr="00745A4B" w:rsidRDefault="006D232B" w:rsidP="00506517">
            <w:pPr>
              <w:ind w:left="34"/>
              <w:rPr>
                <w:rFonts w:ascii="Arial" w:hAnsi="Arial" w:cs="Arial"/>
                <w:b/>
                <w:bCs/>
                <w:lang w:val="en-US"/>
              </w:rPr>
            </w:pPr>
            <w:r w:rsidRPr="00745A4B">
              <w:rPr>
                <w:rFonts w:ascii="Arial" w:hAnsi="Arial" w:cs="Arial"/>
                <w:b/>
                <w:bCs/>
                <w:lang w:val="en-US"/>
              </w:rPr>
              <w:t>Safe</w:t>
            </w: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rPr>
                <w:rFonts w:ascii="Arial" w:hAnsi="Arial" w:cs="Arial"/>
              </w:rPr>
            </w:pPr>
          </w:p>
          <w:p w:rsidR="006D232B" w:rsidRPr="00745A4B" w:rsidRDefault="006D232B" w:rsidP="00506517">
            <w:pPr>
              <w:ind w:left="34"/>
              <w:rPr>
                <w:rFonts w:ascii="Arial" w:hAnsi="Arial" w:cs="Arial"/>
              </w:rPr>
            </w:pPr>
          </w:p>
        </w:tc>
        <w:tc>
          <w:tcPr>
            <w:tcW w:w="7929" w:type="dxa"/>
          </w:tcPr>
          <w:p w:rsidR="006D232B" w:rsidRPr="00E61045" w:rsidRDefault="006D232B" w:rsidP="00506517">
            <w:pPr>
              <w:pStyle w:val="ListParagraph"/>
              <w:ind w:left="0"/>
              <w:rPr>
                <w:b/>
                <w:color w:val="000000"/>
              </w:rPr>
            </w:pPr>
            <w:r w:rsidRPr="00E61045">
              <w:rPr>
                <w:b/>
                <w:color w:val="000000"/>
              </w:rPr>
              <w:t>There will be no avoidable injury or harm to people from healthcare they receive, and an appropriate, clean and safe environment will be provided for the delivery of healthcare services at all times.</w:t>
            </w:r>
          </w:p>
          <w:p w:rsidR="006D232B" w:rsidRPr="00E61045" w:rsidRDefault="006D232B" w:rsidP="00506517">
            <w:pPr>
              <w:rPr>
                <w:rFonts w:ascii="Arial" w:hAnsi="Arial" w:cs="Arial"/>
                <w:bCs/>
                <w:lang w:val="en-US"/>
              </w:rPr>
            </w:pPr>
          </w:p>
          <w:p w:rsidR="00F50CAB" w:rsidRPr="00B24C85" w:rsidRDefault="00F50CAB" w:rsidP="00F50CAB">
            <w:pPr>
              <w:outlineLvl w:val="0"/>
              <w:rPr>
                <w:rFonts w:ascii="Arial" w:hAnsi="Arial" w:cs="Arial"/>
                <w:b/>
              </w:rPr>
            </w:pPr>
            <w:r w:rsidRPr="00B24C85">
              <w:rPr>
                <w:rFonts w:ascii="Arial" w:hAnsi="Arial" w:cs="Arial"/>
                <w:b/>
              </w:rPr>
              <w:t>Policy updates from the Staff Governance Sub Group</w:t>
            </w:r>
          </w:p>
          <w:p w:rsidR="00F50CAB" w:rsidRDefault="00F50CAB" w:rsidP="00F50CAB">
            <w:pPr>
              <w:rPr>
                <w:rFonts w:ascii="Arial" w:hAnsi="Arial" w:cs="Arial"/>
              </w:rPr>
            </w:pPr>
          </w:p>
          <w:p w:rsidR="00F50CAB" w:rsidRDefault="00F50CAB" w:rsidP="00F50CAB">
            <w:pPr>
              <w:rPr>
                <w:rFonts w:ascii="Arial" w:hAnsi="Arial" w:cs="Arial"/>
              </w:rPr>
            </w:pPr>
            <w:r>
              <w:rPr>
                <w:rFonts w:ascii="Arial" w:hAnsi="Arial" w:cs="Arial"/>
              </w:rPr>
              <w:t>The following reviewed policies were submitted to the Forum for approval</w:t>
            </w:r>
            <w:r w:rsidR="00252158">
              <w:rPr>
                <w:rFonts w:ascii="Arial" w:hAnsi="Arial" w:cs="Arial"/>
              </w:rPr>
              <w:t xml:space="preserve">: </w:t>
            </w:r>
          </w:p>
          <w:p w:rsidR="00252158" w:rsidRDefault="00252158" w:rsidP="00F50CAB">
            <w:pPr>
              <w:rPr>
                <w:rFonts w:ascii="Arial" w:hAnsi="Arial" w:cs="Arial"/>
              </w:rPr>
            </w:pPr>
          </w:p>
          <w:p w:rsidR="00F50CAB" w:rsidRDefault="00F50CAB" w:rsidP="00F50CAB">
            <w:pPr>
              <w:pStyle w:val="ListParagraph"/>
              <w:numPr>
                <w:ilvl w:val="0"/>
                <w:numId w:val="18"/>
              </w:numPr>
            </w:pPr>
            <w:r>
              <w:t>Whistle Blowing policy</w:t>
            </w:r>
          </w:p>
          <w:p w:rsidR="00F50CAB" w:rsidRDefault="00F50CAB" w:rsidP="00F50CAB">
            <w:pPr>
              <w:pStyle w:val="ListParagraph"/>
              <w:numPr>
                <w:ilvl w:val="0"/>
                <w:numId w:val="18"/>
              </w:numPr>
            </w:pPr>
            <w:r>
              <w:t>Gender Based Violence policy</w:t>
            </w:r>
          </w:p>
          <w:p w:rsidR="00F50CAB" w:rsidRDefault="00F50CAB" w:rsidP="00F50CAB">
            <w:pPr>
              <w:pStyle w:val="ListParagraph"/>
              <w:numPr>
                <w:ilvl w:val="0"/>
                <w:numId w:val="18"/>
              </w:numPr>
            </w:pPr>
            <w:r>
              <w:t>Uniform policy</w:t>
            </w:r>
          </w:p>
          <w:p w:rsidR="00F50CAB" w:rsidRDefault="00F50CAB" w:rsidP="00F50CAB">
            <w:pPr>
              <w:rPr>
                <w:rFonts w:ascii="Arial" w:hAnsi="Arial" w:cs="Arial"/>
              </w:rPr>
            </w:pPr>
          </w:p>
          <w:p w:rsidR="00F50CAB" w:rsidRDefault="00F50CAB" w:rsidP="00F50CAB">
            <w:pPr>
              <w:rPr>
                <w:rFonts w:ascii="Arial" w:hAnsi="Arial" w:cs="Arial"/>
              </w:rPr>
            </w:pPr>
            <w:r>
              <w:rPr>
                <w:rFonts w:ascii="Arial" w:hAnsi="Arial" w:cs="Arial"/>
              </w:rPr>
              <w:t>The Forum noted that there were minimal changes required to be made to all of policies</w:t>
            </w:r>
            <w:r w:rsidR="00252158">
              <w:rPr>
                <w:rFonts w:ascii="Arial" w:hAnsi="Arial" w:cs="Arial"/>
              </w:rPr>
              <w:t xml:space="preserve"> and approved all of the above</w:t>
            </w:r>
            <w:r>
              <w:rPr>
                <w:rFonts w:ascii="Arial" w:hAnsi="Arial" w:cs="Arial"/>
              </w:rPr>
              <w:t xml:space="preserve"> policies.</w:t>
            </w:r>
          </w:p>
          <w:p w:rsidR="00D24A8A" w:rsidRPr="00B84D08" w:rsidRDefault="00D24A8A" w:rsidP="007B3D50">
            <w:pPr>
              <w:rPr>
                <w:rFonts w:ascii="Arial" w:hAnsi="Arial" w:cs="Arial"/>
                <w:b/>
                <w:bCs/>
              </w:rPr>
            </w:pPr>
          </w:p>
        </w:tc>
      </w:tr>
      <w:tr w:rsidR="006D232B" w:rsidRPr="00745A4B" w:rsidTr="00252158">
        <w:tc>
          <w:tcPr>
            <w:tcW w:w="1251" w:type="dxa"/>
          </w:tcPr>
          <w:p w:rsidR="006D232B" w:rsidRPr="00745A4B" w:rsidRDefault="006D232B" w:rsidP="00506517">
            <w:pPr>
              <w:ind w:left="34"/>
              <w:rPr>
                <w:rFonts w:ascii="Arial" w:hAnsi="Arial" w:cs="Arial"/>
                <w:b/>
                <w:lang w:val="en-US"/>
              </w:rPr>
            </w:pPr>
            <w:r w:rsidRPr="00745A4B">
              <w:rPr>
                <w:rFonts w:ascii="Arial" w:hAnsi="Arial" w:cs="Arial"/>
                <w:b/>
                <w:lang w:val="en-US"/>
              </w:rPr>
              <w:t>Effective</w:t>
            </w: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p w:rsidR="006D232B" w:rsidRPr="00745A4B" w:rsidRDefault="006D232B" w:rsidP="00506517">
            <w:pPr>
              <w:ind w:left="34"/>
              <w:rPr>
                <w:rFonts w:ascii="Arial" w:hAnsi="Arial" w:cs="Arial"/>
              </w:rPr>
            </w:pPr>
          </w:p>
        </w:tc>
        <w:tc>
          <w:tcPr>
            <w:tcW w:w="7929" w:type="dxa"/>
          </w:tcPr>
          <w:p w:rsidR="006D232B" w:rsidRPr="00E61045" w:rsidRDefault="006D232B" w:rsidP="00506517">
            <w:pPr>
              <w:pStyle w:val="ListParagraph"/>
              <w:ind w:left="0"/>
              <w:rPr>
                <w:b/>
                <w:color w:val="000000"/>
              </w:rPr>
            </w:pPr>
            <w:r w:rsidRPr="00E61045">
              <w:rPr>
                <w:b/>
                <w:color w:val="000000"/>
              </w:rPr>
              <w:t>The most appropriate treatments, interventions, support and services will be provided at the right time to everyone who will benefit, and wasteful or harmful variation will be eradicated.</w:t>
            </w:r>
          </w:p>
          <w:p w:rsidR="006D232B" w:rsidRDefault="006D232B" w:rsidP="00506517">
            <w:pPr>
              <w:rPr>
                <w:rFonts w:ascii="Arial" w:hAnsi="Arial" w:cs="Arial"/>
                <w:b/>
                <w:lang w:val="en-US"/>
              </w:rPr>
            </w:pPr>
          </w:p>
          <w:p w:rsidR="00D24A8A" w:rsidRDefault="00F260C0" w:rsidP="00506517">
            <w:pPr>
              <w:rPr>
                <w:rFonts w:ascii="Arial" w:hAnsi="Arial" w:cs="Arial"/>
                <w:b/>
                <w:lang w:val="en-US"/>
              </w:rPr>
            </w:pPr>
            <w:r>
              <w:rPr>
                <w:rFonts w:ascii="Arial" w:hAnsi="Arial" w:cs="Arial"/>
                <w:b/>
                <w:lang w:val="en-US"/>
              </w:rPr>
              <w:t xml:space="preserve">Everyone Matters: 2020 Workforce Vision Implementation Plan </w:t>
            </w:r>
          </w:p>
          <w:p w:rsidR="00D24A8A" w:rsidRDefault="00D24A8A" w:rsidP="00506517">
            <w:pPr>
              <w:rPr>
                <w:rFonts w:ascii="Arial" w:hAnsi="Arial" w:cs="Arial"/>
                <w:b/>
                <w:lang w:val="en-US"/>
              </w:rPr>
            </w:pPr>
          </w:p>
          <w:p w:rsidR="00F260C0" w:rsidRDefault="00F260C0" w:rsidP="000922D5">
            <w:pPr>
              <w:rPr>
                <w:rFonts w:ascii="Arial" w:hAnsi="Arial" w:cs="Arial"/>
              </w:rPr>
            </w:pPr>
            <w:r w:rsidRPr="000922D5">
              <w:rPr>
                <w:rFonts w:ascii="Arial" w:hAnsi="Arial" w:cs="Arial"/>
              </w:rPr>
              <w:t>The Forum discussed the 2020 Workforce Vision Implementation plan 2018-20 and it was noted that the Plan sets out a small number of new actions, aimed at contributing to the delivery of the following five priority areas:</w:t>
            </w:r>
          </w:p>
          <w:p w:rsidR="00252158" w:rsidRPr="000922D5" w:rsidRDefault="00252158" w:rsidP="000922D5">
            <w:pPr>
              <w:rPr>
                <w:rFonts w:ascii="Arial" w:hAnsi="Arial" w:cs="Arial"/>
              </w:rPr>
            </w:pPr>
          </w:p>
          <w:p w:rsidR="00F260C0" w:rsidRPr="000922D5" w:rsidRDefault="00F260C0" w:rsidP="000922D5">
            <w:pPr>
              <w:rPr>
                <w:rFonts w:ascii="Arial" w:hAnsi="Arial" w:cs="Arial"/>
              </w:rPr>
            </w:pPr>
            <w:r w:rsidRPr="000922D5">
              <w:rPr>
                <w:rFonts w:ascii="Arial" w:hAnsi="Arial" w:cs="Arial"/>
              </w:rPr>
              <w:t>• Healthy Organisational Culture</w:t>
            </w:r>
          </w:p>
          <w:p w:rsidR="00F260C0" w:rsidRPr="000922D5" w:rsidRDefault="00F260C0" w:rsidP="000922D5">
            <w:pPr>
              <w:rPr>
                <w:rFonts w:ascii="Arial" w:hAnsi="Arial" w:cs="Arial"/>
              </w:rPr>
            </w:pPr>
            <w:r w:rsidRPr="000922D5">
              <w:rPr>
                <w:rFonts w:ascii="Arial" w:hAnsi="Arial" w:cs="Arial"/>
              </w:rPr>
              <w:t>• Sustainable Workforce</w:t>
            </w:r>
          </w:p>
          <w:p w:rsidR="00F260C0" w:rsidRPr="000922D5" w:rsidRDefault="00F260C0" w:rsidP="000922D5">
            <w:pPr>
              <w:rPr>
                <w:rFonts w:ascii="Arial" w:hAnsi="Arial" w:cs="Arial"/>
              </w:rPr>
            </w:pPr>
            <w:r w:rsidRPr="000922D5">
              <w:rPr>
                <w:rFonts w:ascii="Arial" w:hAnsi="Arial" w:cs="Arial"/>
              </w:rPr>
              <w:t>• Capable Workforce</w:t>
            </w:r>
          </w:p>
          <w:p w:rsidR="00F260C0" w:rsidRPr="000922D5" w:rsidRDefault="00F260C0" w:rsidP="000922D5">
            <w:pPr>
              <w:rPr>
                <w:rFonts w:ascii="Arial" w:hAnsi="Arial" w:cs="Arial"/>
              </w:rPr>
            </w:pPr>
            <w:r w:rsidRPr="000922D5">
              <w:rPr>
                <w:rFonts w:ascii="Arial" w:hAnsi="Arial" w:cs="Arial"/>
              </w:rPr>
              <w:t>• Workforce to Deliver Integrated Services</w:t>
            </w:r>
          </w:p>
          <w:p w:rsidR="00F50CAB" w:rsidRDefault="00F260C0" w:rsidP="000922D5">
            <w:pPr>
              <w:rPr>
                <w:rFonts w:ascii="Arial" w:hAnsi="Arial" w:cs="Arial"/>
              </w:rPr>
            </w:pPr>
            <w:r w:rsidRPr="000922D5">
              <w:rPr>
                <w:rFonts w:ascii="Arial" w:hAnsi="Arial" w:cs="Arial"/>
              </w:rPr>
              <w:t>• Effective Leadership and Management</w:t>
            </w:r>
          </w:p>
          <w:p w:rsidR="000922D5" w:rsidRPr="000922D5" w:rsidRDefault="000922D5" w:rsidP="000922D5">
            <w:pPr>
              <w:rPr>
                <w:rFonts w:ascii="Arial" w:hAnsi="Arial" w:cs="Arial"/>
              </w:rPr>
            </w:pPr>
          </w:p>
          <w:p w:rsidR="00F260C0" w:rsidRDefault="00F50CAB" w:rsidP="000922D5">
            <w:pPr>
              <w:rPr>
                <w:rFonts w:ascii="Arial" w:hAnsi="Arial" w:cs="Arial"/>
              </w:rPr>
            </w:pPr>
            <w:r w:rsidRPr="000922D5">
              <w:rPr>
                <w:rFonts w:ascii="Arial" w:hAnsi="Arial" w:cs="Arial"/>
              </w:rPr>
              <w:t>T</w:t>
            </w:r>
            <w:r w:rsidR="00F260C0" w:rsidRPr="000922D5">
              <w:rPr>
                <w:rFonts w:ascii="Arial" w:hAnsi="Arial" w:cs="Arial"/>
              </w:rPr>
              <w:t>he National Nursing group is looking into regional workforce re</w:t>
            </w:r>
            <w:r w:rsidRPr="000922D5">
              <w:rPr>
                <w:rFonts w:ascii="Arial" w:hAnsi="Arial" w:cs="Arial"/>
              </w:rPr>
              <w:t>quirements</w:t>
            </w:r>
            <w:r w:rsidR="00252158">
              <w:rPr>
                <w:rFonts w:ascii="Arial" w:hAnsi="Arial" w:cs="Arial"/>
              </w:rPr>
              <w:t>. P</w:t>
            </w:r>
            <w:r w:rsidR="00F260C0" w:rsidRPr="000922D5">
              <w:rPr>
                <w:rFonts w:ascii="Arial" w:hAnsi="Arial" w:cs="Arial"/>
              </w:rPr>
              <w:t xml:space="preserve">rogress on this work </w:t>
            </w:r>
            <w:r w:rsidR="00252158">
              <w:rPr>
                <w:rFonts w:ascii="Arial" w:hAnsi="Arial" w:cs="Arial"/>
              </w:rPr>
              <w:t>will</w:t>
            </w:r>
            <w:r w:rsidRPr="000922D5">
              <w:rPr>
                <w:rFonts w:ascii="Arial" w:hAnsi="Arial" w:cs="Arial"/>
              </w:rPr>
              <w:t xml:space="preserve"> be shared </w:t>
            </w:r>
            <w:r w:rsidR="00F260C0" w:rsidRPr="000922D5">
              <w:rPr>
                <w:rFonts w:ascii="Arial" w:hAnsi="Arial" w:cs="Arial"/>
              </w:rPr>
              <w:t xml:space="preserve">at a future meeting. </w:t>
            </w:r>
          </w:p>
          <w:p w:rsidR="000922D5" w:rsidRPr="000922D5" w:rsidRDefault="000922D5" w:rsidP="000922D5">
            <w:pPr>
              <w:rPr>
                <w:rFonts w:ascii="Arial" w:hAnsi="Arial" w:cs="Arial"/>
              </w:rPr>
            </w:pPr>
          </w:p>
          <w:p w:rsidR="00F50CAB" w:rsidRPr="000922D5" w:rsidRDefault="00F50CAB" w:rsidP="000922D5">
            <w:pPr>
              <w:rPr>
                <w:rFonts w:ascii="Arial" w:hAnsi="Arial" w:cs="Arial"/>
              </w:rPr>
            </w:pPr>
            <w:r w:rsidRPr="000922D5">
              <w:rPr>
                <w:rFonts w:ascii="Arial" w:hAnsi="Arial" w:cs="Arial"/>
              </w:rPr>
              <w:t>It was noted that the actions required to deliver the 2020 vision are incorporated into the Board’s Staff Governance Action plan. The current plan was being progressed by the Staff Governance Sub Group, and would be brought to the Forum along with the new plan for approval shortly.</w:t>
            </w:r>
          </w:p>
          <w:p w:rsidR="001F128F" w:rsidRPr="001F128F" w:rsidRDefault="001F128F" w:rsidP="001F128F">
            <w:pPr>
              <w:rPr>
                <w:rFonts w:ascii="Arial" w:hAnsi="Arial" w:cs="Arial"/>
                <w:lang w:val="en-US"/>
              </w:rPr>
            </w:pPr>
          </w:p>
        </w:tc>
      </w:tr>
    </w:tbl>
    <w:p w:rsidR="006D232B"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ind w:left="-426"/>
        <w:rPr>
          <w:rFonts w:eastAsia="Times New Roman" w:hAnsi="Arial" w:cs="Arial"/>
          <w:b/>
          <w:color w:val="auto"/>
          <w:u w:val="single"/>
          <w:lang w:eastAsia="en-US"/>
        </w:rPr>
      </w:pPr>
    </w:p>
    <w:p w:rsidR="006D232B" w:rsidRPr="0064498B" w:rsidRDefault="006D232B" w:rsidP="00506517">
      <w:pPr>
        <w:pStyle w:val="Body"/>
        <w:pBdr>
          <w:top w:val="none" w:sz="0" w:space="0" w:color="auto"/>
          <w:left w:val="none" w:sz="0" w:space="0" w:color="auto"/>
          <w:bottom w:val="none" w:sz="0" w:space="0" w:color="auto"/>
          <w:right w:val="none" w:sz="0" w:space="0" w:color="auto"/>
          <w:bar w:val="none" w:sz="0" w:color="auto"/>
        </w:pBdr>
        <w:tabs>
          <w:tab w:val="num" w:pos="720"/>
          <w:tab w:val="left" w:pos="5580"/>
          <w:tab w:val="left" w:pos="7740"/>
        </w:tabs>
        <w:rPr>
          <w:rFonts w:hAnsi="Arial" w:cs="Arial"/>
        </w:rPr>
      </w:pPr>
      <w:r w:rsidRPr="0064498B">
        <w:rPr>
          <w:rFonts w:hAnsi="Arial" w:cs="Arial"/>
          <w:lang w:val="en-US"/>
        </w:rPr>
        <w:t xml:space="preserve">The </w:t>
      </w:r>
      <w:r w:rsidR="004A781A" w:rsidRPr="0064498B">
        <w:rPr>
          <w:rFonts w:hAnsi="Arial" w:cs="Arial"/>
          <w:lang w:val="en-US"/>
        </w:rPr>
        <w:t xml:space="preserve">next meeting is scheduled for </w:t>
      </w:r>
      <w:r w:rsidR="000922D5" w:rsidRPr="0064498B">
        <w:rPr>
          <w:rFonts w:hAnsi="Arial" w:cs="Arial"/>
          <w:lang w:val="en-US"/>
        </w:rPr>
        <w:t>2 March</w:t>
      </w:r>
      <w:r w:rsidR="008E465D" w:rsidRPr="0064498B">
        <w:rPr>
          <w:rFonts w:hAnsi="Arial" w:cs="Arial"/>
          <w:lang w:val="en-US"/>
        </w:rPr>
        <w:t xml:space="preserve"> 2018</w:t>
      </w:r>
      <w:r w:rsidRPr="0064498B">
        <w:rPr>
          <w:rFonts w:hAnsi="Arial" w:cs="Arial"/>
          <w:lang w:val="en-US"/>
        </w:rPr>
        <w:t>.</w:t>
      </w:r>
    </w:p>
    <w:p w:rsidR="001175E5" w:rsidRPr="00162874" w:rsidRDefault="001175E5" w:rsidP="00506517">
      <w:pPr>
        <w:ind w:right="183"/>
        <w:rPr>
          <w:rFonts w:ascii="Arial" w:hAnsi="Arial" w:cs="Arial"/>
          <w:bCs/>
        </w:rPr>
      </w:pPr>
    </w:p>
    <w:p w:rsidR="001175E5" w:rsidRPr="00C92710" w:rsidRDefault="004A781A" w:rsidP="00506517">
      <w:pPr>
        <w:ind w:right="183"/>
        <w:rPr>
          <w:rFonts w:ascii="Arial" w:hAnsi="Arial" w:cs="Arial"/>
          <w:b/>
          <w:bCs/>
        </w:rPr>
      </w:pPr>
      <w:r>
        <w:rPr>
          <w:rFonts w:ascii="Arial" w:hAnsi="Arial" w:cs="Arial"/>
          <w:b/>
          <w:bCs/>
        </w:rPr>
        <w:t>Jane Christie-Flight</w:t>
      </w:r>
    </w:p>
    <w:p w:rsidR="001175E5" w:rsidRPr="00C92710" w:rsidRDefault="004A781A" w:rsidP="00506517">
      <w:pPr>
        <w:ind w:right="183"/>
        <w:rPr>
          <w:rFonts w:ascii="Arial" w:hAnsi="Arial" w:cs="Arial"/>
          <w:b/>
          <w:bCs/>
        </w:rPr>
      </w:pPr>
      <w:r>
        <w:rPr>
          <w:rFonts w:ascii="Arial" w:hAnsi="Arial" w:cs="Arial"/>
          <w:b/>
          <w:bCs/>
        </w:rPr>
        <w:t>Employee Director</w:t>
      </w:r>
    </w:p>
    <w:p w:rsidR="00EB7C07" w:rsidRPr="000922D5" w:rsidRDefault="000922D5" w:rsidP="00506517">
      <w:pPr>
        <w:ind w:right="183"/>
        <w:rPr>
          <w:rFonts w:ascii="Arial" w:hAnsi="Arial" w:cs="Arial"/>
          <w:b/>
          <w:bCs/>
        </w:rPr>
      </w:pPr>
      <w:r>
        <w:rPr>
          <w:rFonts w:ascii="Arial" w:hAnsi="Arial" w:cs="Arial"/>
          <w:b/>
          <w:bCs/>
        </w:rPr>
        <w:t>1 February 2018</w:t>
      </w:r>
    </w:p>
    <w:sectPr w:rsidR="00EB7C07" w:rsidRPr="000922D5" w:rsidSect="005B6BEB">
      <w:footerReference w:type="default" r:id="rId8"/>
      <w:footerReference w:type="first" r:id="rId9"/>
      <w:pgSz w:w="11906" w:h="16838"/>
      <w:pgMar w:top="1440" w:right="1440"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7FB" w:rsidRDefault="008067FB">
      <w:r>
        <w:separator/>
      </w:r>
    </w:p>
  </w:endnote>
  <w:endnote w:type="continuationSeparator" w:id="0">
    <w:p w:rsidR="008067FB" w:rsidRDefault="008067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2D5" w:rsidRDefault="000922D5" w:rsidP="005B6BEB">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00AC6997" w:rsidRPr="00513DB0">
      <w:rPr>
        <w:rStyle w:val="PageNumber"/>
        <w:rFonts w:ascii="Arial" w:hAnsi="Arial" w:cs="Arial"/>
      </w:rPr>
      <w:fldChar w:fldCharType="begin"/>
    </w:r>
    <w:r w:rsidRPr="00513DB0">
      <w:rPr>
        <w:rStyle w:val="PageNumber"/>
        <w:rFonts w:ascii="Arial" w:hAnsi="Arial" w:cs="Arial"/>
      </w:rPr>
      <w:instrText xml:space="preserve"> PAGE </w:instrText>
    </w:r>
    <w:r w:rsidR="00AC6997" w:rsidRPr="00513DB0">
      <w:rPr>
        <w:rStyle w:val="PageNumber"/>
        <w:rFonts w:ascii="Arial" w:hAnsi="Arial" w:cs="Arial"/>
      </w:rPr>
      <w:fldChar w:fldCharType="separate"/>
    </w:r>
    <w:r w:rsidR="0064498B">
      <w:rPr>
        <w:rStyle w:val="PageNumber"/>
        <w:rFonts w:ascii="Arial" w:hAnsi="Arial" w:cs="Arial"/>
        <w:noProof/>
      </w:rPr>
      <w:t>2</w:t>
    </w:r>
    <w:r w:rsidR="00AC6997" w:rsidRPr="00513DB0">
      <w:rPr>
        <w:rStyle w:val="PageNumber"/>
        <w:rFonts w:ascii="Arial" w:hAnsi="Arial"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2D5" w:rsidRPr="00513DB0" w:rsidRDefault="000922D5" w:rsidP="005B6BEB">
    <w:pPr>
      <w:ind w:left="-540"/>
      <w:jc w:val="center"/>
      <w:rPr>
        <w:rFonts w:ascii="Arial" w:hAnsi="Arial" w:cs="Arial"/>
        <w:sz w:val="20"/>
        <w:szCs w:val="20"/>
      </w:rPr>
    </w:pPr>
    <w:r>
      <w:rPr>
        <w:rStyle w:val="PageNumber"/>
        <w:rFonts w:ascii="Arial" w:hAnsi="Arial" w:cs="Arial"/>
      </w:rPr>
      <w:t>_______________________________________________________________________</w:t>
    </w:r>
    <w:r w:rsidR="00AC6997" w:rsidRPr="00513DB0">
      <w:rPr>
        <w:rStyle w:val="PageNumber"/>
        <w:rFonts w:ascii="Arial" w:hAnsi="Arial" w:cs="Arial"/>
      </w:rPr>
      <w:fldChar w:fldCharType="begin"/>
    </w:r>
    <w:r w:rsidRPr="00513DB0">
      <w:rPr>
        <w:rStyle w:val="PageNumber"/>
        <w:rFonts w:ascii="Arial" w:hAnsi="Arial" w:cs="Arial"/>
      </w:rPr>
      <w:instrText xml:space="preserve"> PAGE </w:instrText>
    </w:r>
    <w:r w:rsidR="00AC6997" w:rsidRPr="00513DB0">
      <w:rPr>
        <w:rStyle w:val="PageNumber"/>
        <w:rFonts w:ascii="Arial" w:hAnsi="Arial" w:cs="Arial"/>
      </w:rPr>
      <w:fldChar w:fldCharType="separate"/>
    </w:r>
    <w:r w:rsidR="0064498B">
      <w:rPr>
        <w:rStyle w:val="PageNumber"/>
        <w:rFonts w:ascii="Arial" w:hAnsi="Arial" w:cs="Arial"/>
        <w:noProof/>
      </w:rPr>
      <w:t>1</w:t>
    </w:r>
    <w:r w:rsidR="00AC6997" w:rsidRPr="00513DB0">
      <w:rPr>
        <w:rStyle w:val="PageNumber"/>
        <w:rFonts w:ascii="Arial" w:hAnsi="Arial" w:cs="Arial"/>
      </w:rPr>
      <w:fldChar w:fldCharType="end"/>
    </w:r>
  </w:p>
  <w:p w:rsidR="000922D5" w:rsidRDefault="000922D5" w:rsidP="005B6BEB">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60288"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2" name="Picture 2"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0922D5" w:rsidRPr="008F5DB5" w:rsidRDefault="000922D5" w:rsidP="005B6BEB">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0922D5" w:rsidRPr="005B6BEB" w:rsidRDefault="000922D5" w:rsidP="005B6BEB">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7FB" w:rsidRDefault="008067FB">
      <w:r>
        <w:separator/>
      </w:r>
    </w:p>
  </w:footnote>
  <w:footnote w:type="continuationSeparator" w:id="0">
    <w:p w:rsidR="008067FB" w:rsidRDefault="008067F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0F613B92"/>
    <w:multiLevelType w:val="hybridMultilevel"/>
    <w:tmpl w:val="2514EC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209F1AED"/>
    <w:multiLevelType w:val="hybridMultilevel"/>
    <w:tmpl w:val="3A0C6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3AF35FE"/>
    <w:multiLevelType w:val="hybridMultilevel"/>
    <w:tmpl w:val="4AD8B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8BF73B3"/>
    <w:multiLevelType w:val="hybridMultilevel"/>
    <w:tmpl w:val="CFEE65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4585DA5"/>
    <w:multiLevelType w:val="hybridMultilevel"/>
    <w:tmpl w:val="B9FA5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50A014A"/>
    <w:multiLevelType w:val="hybridMultilevel"/>
    <w:tmpl w:val="A6B4AF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63B85FAA"/>
    <w:multiLevelType w:val="hybridMultilevel"/>
    <w:tmpl w:val="4D40E83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nsid w:val="64851816"/>
    <w:multiLevelType w:val="hybridMultilevel"/>
    <w:tmpl w:val="52DC26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7A381A60"/>
    <w:multiLevelType w:val="hybridMultilevel"/>
    <w:tmpl w:val="6BECD1B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7D335E49"/>
    <w:multiLevelType w:val="hybridMultilevel"/>
    <w:tmpl w:val="6A70B78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7DD76E07"/>
    <w:multiLevelType w:val="hybridMultilevel"/>
    <w:tmpl w:val="A58A0A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2"/>
  </w:num>
  <w:num w:numId="2">
    <w:abstractNumId w:val="17"/>
  </w:num>
  <w:num w:numId="3">
    <w:abstractNumId w:val="9"/>
  </w:num>
  <w:num w:numId="4">
    <w:abstractNumId w:val="0"/>
  </w:num>
  <w:num w:numId="5">
    <w:abstractNumId w:val="2"/>
  </w:num>
  <w:num w:numId="6">
    <w:abstractNumId w:val="14"/>
  </w:num>
  <w:num w:numId="7">
    <w:abstractNumId w:val="18"/>
  </w:num>
  <w:num w:numId="8">
    <w:abstractNumId w:val="1"/>
  </w:num>
  <w:num w:numId="9">
    <w:abstractNumId w:val="15"/>
  </w:num>
  <w:num w:numId="10">
    <w:abstractNumId w:val="10"/>
  </w:num>
  <w:num w:numId="11">
    <w:abstractNumId w:val="13"/>
  </w:num>
  <w:num w:numId="12">
    <w:abstractNumId w:val="6"/>
  </w:num>
  <w:num w:numId="13">
    <w:abstractNumId w:val="4"/>
  </w:num>
  <w:num w:numId="14">
    <w:abstractNumId w:val="7"/>
  </w:num>
  <w:num w:numId="15">
    <w:abstractNumId w:val="8"/>
  </w:num>
  <w:num w:numId="16">
    <w:abstractNumId w:val="3"/>
  </w:num>
  <w:num w:numId="17">
    <w:abstractNumId w:val="11"/>
  </w:num>
  <w:num w:numId="18">
    <w:abstractNumId w:val="16"/>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rsids>
    <w:rsidRoot w:val="00A2577B"/>
    <w:rsid w:val="000645C7"/>
    <w:rsid w:val="00075AAA"/>
    <w:rsid w:val="000922D5"/>
    <w:rsid w:val="000A0F2E"/>
    <w:rsid w:val="000B5923"/>
    <w:rsid w:val="000D2298"/>
    <w:rsid w:val="00105EF3"/>
    <w:rsid w:val="001175E5"/>
    <w:rsid w:val="00132628"/>
    <w:rsid w:val="0014213C"/>
    <w:rsid w:val="00162874"/>
    <w:rsid w:val="00164E2C"/>
    <w:rsid w:val="00175E90"/>
    <w:rsid w:val="001849E6"/>
    <w:rsid w:val="001A624A"/>
    <w:rsid w:val="001B3FD3"/>
    <w:rsid w:val="001F128F"/>
    <w:rsid w:val="00200176"/>
    <w:rsid w:val="00233E6E"/>
    <w:rsid w:val="00252158"/>
    <w:rsid w:val="002C4BD9"/>
    <w:rsid w:val="002F5ACF"/>
    <w:rsid w:val="00345E55"/>
    <w:rsid w:val="00362A4C"/>
    <w:rsid w:val="003633F3"/>
    <w:rsid w:val="003709AC"/>
    <w:rsid w:val="003B742F"/>
    <w:rsid w:val="003C40FB"/>
    <w:rsid w:val="003E423D"/>
    <w:rsid w:val="003F072A"/>
    <w:rsid w:val="003F19CA"/>
    <w:rsid w:val="00422279"/>
    <w:rsid w:val="004512CE"/>
    <w:rsid w:val="00463DB0"/>
    <w:rsid w:val="004817DB"/>
    <w:rsid w:val="004A781A"/>
    <w:rsid w:val="004B5015"/>
    <w:rsid w:val="00506517"/>
    <w:rsid w:val="00513DB0"/>
    <w:rsid w:val="005279AF"/>
    <w:rsid w:val="00556446"/>
    <w:rsid w:val="00563CFB"/>
    <w:rsid w:val="00566125"/>
    <w:rsid w:val="00590B0A"/>
    <w:rsid w:val="005A20F5"/>
    <w:rsid w:val="005B6BEB"/>
    <w:rsid w:val="005D0B03"/>
    <w:rsid w:val="0064498B"/>
    <w:rsid w:val="00686CCE"/>
    <w:rsid w:val="006A1357"/>
    <w:rsid w:val="006B13DE"/>
    <w:rsid w:val="006D232B"/>
    <w:rsid w:val="006D5301"/>
    <w:rsid w:val="00711853"/>
    <w:rsid w:val="00745A4B"/>
    <w:rsid w:val="00796462"/>
    <w:rsid w:val="007A5877"/>
    <w:rsid w:val="007B3D50"/>
    <w:rsid w:val="007C549D"/>
    <w:rsid w:val="008019F3"/>
    <w:rsid w:val="008067FB"/>
    <w:rsid w:val="00815350"/>
    <w:rsid w:val="00822B37"/>
    <w:rsid w:val="008553E2"/>
    <w:rsid w:val="00867E1A"/>
    <w:rsid w:val="00882F92"/>
    <w:rsid w:val="008C26A2"/>
    <w:rsid w:val="008E2733"/>
    <w:rsid w:val="008E465D"/>
    <w:rsid w:val="00923281"/>
    <w:rsid w:val="009516DF"/>
    <w:rsid w:val="00952AC2"/>
    <w:rsid w:val="00992558"/>
    <w:rsid w:val="00A23935"/>
    <w:rsid w:val="00A2577B"/>
    <w:rsid w:val="00A3241E"/>
    <w:rsid w:val="00A42C44"/>
    <w:rsid w:val="00AC6997"/>
    <w:rsid w:val="00AD0178"/>
    <w:rsid w:val="00AD6138"/>
    <w:rsid w:val="00B10467"/>
    <w:rsid w:val="00B24C85"/>
    <w:rsid w:val="00B335EB"/>
    <w:rsid w:val="00B36D36"/>
    <w:rsid w:val="00B7085A"/>
    <w:rsid w:val="00B84D08"/>
    <w:rsid w:val="00C956E2"/>
    <w:rsid w:val="00CE7D43"/>
    <w:rsid w:val="00CF291B"/>
    <w:rsid w:val="00D24A8A"/>
    <w:rsid w:val="00D346C3"/>
    <w:rsid w:val="00D36302"/>
    <w:rsid w:val="00D4212D"/>
    <w:rsid w:val="00D50AAD"/>
    <w:rsid w:val="00D84CAE"/>
    <w:rsid w:val="00D92AA6"/>
    <w:rsid w:val="00DA39E7"/>
    <w:rsid w:val="00DF0181"/>
    <w:rsid w:val="00E02FFA"/>
    <w:rsid w:val="00E21C73"/>
    <w:rsid w:val="00E61045"/>
    <w:rsid w:val="00E95856"/>
    <w:rsid w:val="00EB7C07"/>
    <w:rsid w:val="00ED2D7F"/>
    <w:rsid w:val="00F04DC7"/>
    <w:rsid w:val="00F1061D"/>
    <w:rsid w:val="00F10E68"/>
    <w:rsid w:val="00F13AC2"/>
    <w:rsid w:val="00F260C0"/>
    <w:rsid w:val="00F50CAB"/>
    <w:rsid w:val="00F90199"/>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paragraph" w:styleId="NormalWeb">
    <w:name w:val="Normal (Web)"/>
    <w:basedOn w:val="Normal"/>
    <w:uiPriority w:val="99"/>
    <w:unhideWhenUsed/>
    <w:rsid w:val="00F260C0"/>
    <w:pPr>
      <w:spacing w:before="100" w:beforeAutospacing="1" w:after="100" w:afterAutospacing="1"/>
    </w:pPr>
    <w:rPr>
      <w:lang w:eastAsia="en-GB"/>
    </w:rPr>
  </w:style>
</w:styles>
</file>

<file path=word/webSettings.xml><?xml version="1.0" encoding="utf-8"?>
<w:webSettings xmlns:r="http://schemas.openxmlformats.org/officeDocument/2006/relationships" xmlns:w="http://schemas.openxmlformats.org/wordprocessingml/2006/main">
  <w:divs>
    <w:div w:id="61698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507</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4</cp:revision>
  <dcterms:created xsi:type="dcterms:W3CDTF">2018-02-01T08:55:00Z</dcterms:created>
  <dcterms:modified xsi:type="dcterms:W3CDTF">2018-02-09T12:14:00Z</dcterms:modified>
</cp:coreProperties>
</file>